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707" w:rsidRDefault="00D51707" w:rsidP="00D51707">
      <w:pPr>
        <w:tabs>
          <w:tab w:val="left" w:pos="0"/>
        </w:tabs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>
        <w:rPr>
          <w:rFonts w:eastAsia="Times New Roman" w:cs="Times New Roman"/>
          <w:noProof/>
          <w:color w:val="auto"/>
          <w:szCs w:val="28"/>
          <w:lang w:eastAsia="ru-RU"/>
        </w:rPr>
        <w:drawing>
          <wp:inline distT="0" distB="0" distL="0" distR="0">
            <wp:extent cx="723900" cy="8991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1707" w:rsidRDefault="00D51707" w:rsidP="00D51707">
      <w:pPr>
        <w:tabs>
          <w:tab w:val="left" w:pos="0"/>
        </w:tabs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D51707" w:rsidRDefault="00D51707" w:rsidP="00D51707">
      <w:pPr>
        <w:tabs>
          <w:tab w:val="left" w:pos="0"/>
        </w:tabs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>
        <w:rPr>
          <w:rFonts w:eastAsia="Times New Roman" w:cs="Times New Roman"/>
          <w:bCs/>
          <w:color w:val="auto"/>
          <w:szCs w:val="28"/>
          <w:lang w:eastAsia="ru-RU"/>
        </w:rPr>
        <w:t>СОВЕТ ВЫСЕЛКОВСКОГО СЕЛЬСКОГО ПОСЕЛЕНИЯ</w:t>
      </w:r>
    </w:p>
    <w:p w:rsidR="00D51707" w:rsidRDefault="00D51707" w:rsidP="00D51707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>
        <w:rPr>
          <w:rFonts w:eastAsia="Times New Roman" w:cs="Times New Roman"/>
          <w:bCs/>
          <w:color w:val="auto"/>
          <w:szCs w:val="28"/>
          <w:lang w:eastAsia="ru-RU"/>
        </w:rPr>
        <w:t>ВЫСЕЛКОВСКОГО РАЙОНА</w:t>
      </w:r>
    </w:p>
    <w:p w:rsidR="00D51707" w:rsidRDefault="00D51707" w:rsidP="00D51707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D51707" w:rsidRDefault="00D51707" w:rsidP="00D51707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>
        <w:rPr>
          <w:rFonts w:eastAsia="Times New Roman" w:cs="Times New Roman"/>
          <w:bCs/>
          <w:color w:val="auto"/>
          <w:szCs w:val="28"/>
          <w:lang w:val="en-US" w:eastAsia="ru-RU"/>
        </w:rPr>
        <w:t>VIII</w:t>
      </w:r>
      <w:r w:rsidRPr="00D51707">
        <w:rPr>
          <w:rFonts w:eastAsia="Times New Roman" w:cs="Times New Roman"/>
          <w:bCs/>
          <w:color w:val="auto"/>
          <w:szCs w:val="28"/>
          <w:lang w:eastAsia="ru-RU"/>
        </w:rPr>
        <w:t xml:space="preserve"> </w:t>
      </w:r>
      <w:r>
        <w:rPr>
          <w:rFonts w:eastAsia="Times New Roman" w:cs="Times New Roman"/>
          <w:bCs/>
          <w:color w:val="auto"/>
          <w:szCs w:val="28"/>
          <w:lang w:eastAsia="ru-RU"/>
        </w:rPr>
        <w:t xml:space="preserve">сессия </w:t>
      </w:r>
      <w:r>
        <w:rPr>
          <w:rFonts w:eastAsia="Times New Roman" w:cs="Times New Roman"/>
          <w:bCs/>
          <w:color w:val="auto"/>
          <w:szCs w:val="28"/>
          <w:lang w:val="en-US" w:eastAsia="ru-RU"/>
        </w:rPr>
        <w:t>IV</w:t>
      </w:r>
      <w:r>
        <w:rPr>
          <w:rFonts w:eastAsia="Times New Roman" w:cs="Times New Roman"/>
          <w:bCs/>
          <w:color w:val="auto"/>
          <w:szCs w:val="28"/>
          <w:lang w:eastAsia="ru-RU"/>
        </w:rPr>
        <w:t xml:space="preserve"> созыва</w:t>
      </w:r>
    </w:p>
    <w:p w:rsidR="00D51707" w:rsidRDefault="00D51707" w:rsidP="00D51707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D51707" w:rsidRDefault="00D51707" w:rsidP="00D51707">
      <w:pPr>
        <w:widowControl w:val="0"/>
        <w:autoSpaceDE w:val="0"/>
        <w:autoSpaceDN w:val="0"/>
        <w:adjustRightInd w:val="0"/>
        <w:ind w:left="-851" w:firstLine="0"/>
        <w:jc w:val="center"/>
        <w:rPr>
          <w:rFonts w:eastAsia="Times New Roman" w:cs="Times New Roman"/>
          <w:iCs/>
          <w:color w:val="auto"/>
          <w:szCs w:val="28"/>
          <w:lang w:eastAsia="ru-RU"/>
        </w:rPr>
      </w:pPr>
      <w:r>
        <w:rPr>
          <w:rFonts w:eastAsia="Times New Roman" w:cs="Times New Roman"/>
          <w:iCs/>
          <w:color w:val="auto"/>
          <w:szCs w:val="28"/>
          <w:lang w:eastAsia="ru-RU"/>
        </w:rPr>
        <w:t xml:space="preserve">     29 апреля 2020 года                                                                                       № 1-56</w:t>
      </w:r>
    </w:p>
    <w:p w:rsidR="00D51707" w:rsidRDefault="00D51707" w:rsidP="00D51707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iCs/>
          <w:color w:val="auto"/>
          <w:szCs w:val="28"/>
          <w:lang w:eastAsia="ru-RU"/>
        </w:rPr>
      </w:pPr>
      <w:proofErr w:type="spellStart"/>
      <w:r>
        <w:rPr>
          <w:rFonts w:eastAsia="Times New Roman" w:cs="Times New Roman"/>
          <w:iCs/>
          <w:color w:val="auto"/>
          <w:szCs w:val="28"/>
          <w:lang w:eastAsia="ru-RU"/>
        </w:rPr>
        <w:t>ст-ца</w:t>
      </w:r>
      <w:proofErr w:type="spellEnd"/>
      <w:r>
        <w:rPr>
          <w:rFonts w:eastAsia="Times New Roman" w:cs="Times New Roman"/>
          <w:iCs/>
          <w:color w:val="auto"/>
          <w:szCs w:val="28"/>
          <w:lang w:eastAsia="ru-RU"/>
        </w:rPr>
        <w:t xml:space="preserve"> Выселки</w:t>
      </w:r>
    </w:p>
    <w:p w:rsidR="00D51707" w:rsidRDefault="00D51707" w:rsidP="00D51707">
      <w:pPr>
        <w:widowControl w:val="0"/>
        <w:autoSpaceDE w:val="0"/>
        <w:autoSpaceDN w:val="0"/>
        <w:adjustRightInd w:val="0"/>
        <w:ind w:firstLine="0"/>
        <w:jc w:val="center"/>
        <w:rPr>
          <w:rFonts w:ascii="Arial" w:eastAsia="Times New Roman" w:hAnsi="Arial" w:cs="Times New Roman"/>
          <w:color w:val="auto"/>
          <w:sz w:val="26"/>
          <w:szCs w:val="26"/>
          <w:lang w:eastAsia="ru-RU"/>
        </w:rPr>
      </w:pPr>
    </w:p>
    <w:p w:rsidR="00D51707" w:rsidRDefault="00D51707" w:rsidP="00D51707">
      <w:pPr>
        <w:widowControl w:val="0"/>
        <w:autoSpaceDE w:val="0"/>
        <w:autoSpaceDN w:val="0"/>
        <w:adjustRightInd w:val="0"/>
        <w:ind w:firstLine="0"/>
        <w:jc w:val="center"/>
        <w:rPr>
          <w:rFonts w:ascii="Arial" w:eastAsia="Times New Roman" w:hAnsi="Arial" w:cs="Times New Roman"/>
          <w:color w:val="auto"/>
          <w:sz w:val="26"/>
          <w:szCs w:val="26"/>
          <w:lang w:eastAsia="ru-RU"/>
        </w:rPr>
      </w:pPr>
    </w:p>
    <w:p w:rsidR="00D51707" w:rsidRDefault="00D51707" w:rsidP="00D51707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color w:val="auto"/>
          <w:sz w:val="26"/>
          <w:szCs w:val="26"/>
          <w:lang w:eastAsia="ru-RU"/>
        </w:rPr>
      </w:pPr>
    </w:p>
    <w:p w:rsidR="00D51707" w:rsidRDefault="00D51707" w:rsidP="00D51707">
      <w:pPr>
        <w:ind w:firstLine="284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>
        <w:rPr>
          <w:rFonts w:eastAsia="Times New Roman" w:cs="Times New Roman"/>
          <w:b/>
          <w:color w:val="auto"/>
          <w:szCs w:val="28"/>
          <w:lang w:eastAsia="ru-RU"/>
        </w:rPr>
        <w:t>Об утверждении отчета об исполнении бюджета</w:t>
      </w:r>
    </w:p>
    <w:p w:rsidR="00D51707" w:rsidRDefault="00D51707" w:rsidP="00D51707">
      <w:pPr>
        <w:ind w:firstLine="284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proofErr w:type="spellStart"/>
      <w:r>
        <w:rPr>
          <w:rFonts w:eastAsia="Times New Roman" w:cs="Times New Roman"/>
          <w:b/>
          <w:color w:val="auto"/>
          <w:szCs w:val="28"/>
          <w:lang w:eastAsia="ru-RU"/>
        </w:rPr>
        <w:t>Выселковского</w:t>
      </w:r>
      <w:proofErr w:type="spellEnd"/>
      <w:r>
        <w:rPr>
          <w:rFonts w:eastAsia="Times New Roman" w:cs="Times New Roman"/>
          <w:b/>
          <w:color w:val="auto"/>
          <w:szCs w:val="28"/>
          <w:lang w:eastAsia="ru-RU"/>
        </w:rPr>
        <w:t xml:space="preserve"> сельского поселения</w:t>
      </w:r>
    </w:p>
    <w:p w:rsidR="00D51707" w:rsidRDefault="00D51707" w:rsidP="00D51707">
      <w:pPr>
        <w:ind w:firstLine="284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proofErr w:type="spellStart"/>
      <w:r>
        <w:rPr>
          <w:rFonts w:eastAsia="Times New Roman" w:cs="Times New Roman"/>
          <w:b/>
          <w:color w:val="auto"/>
          <w:szCs w:val="28"/>
          <w:lang w:eastAsia="ru-RU"/>
        </w:rPr>
        <w:t>Выселковского</w:t>
      </w:r>
      <w:proofErr w:type="spellEnd"/>
      <w:r>
        <w:rPr>
          <w:rFonts w:eastAsia="Times New Roman" w:cs="Times New Roman"/>
          <w:b/>
          <w:color w:val="auto"/>
          <w:szCs w:val="28"/>
          <w:lang w:eastAsia="ru-RU"/>
        </w:rPr>
        <w:t xml:space="preserve"> района за 2019 год</w:t>
      </w:r>
    </w:p>
    <w:p w:rsidR="00D51707" w:rsidRDefault="00D51707" w:rsidP="00D51707">
      <w:pPr>
        <w:ind w:firstLine="284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D51707" w:rsidRDefault="00D51707" w:rsidP="00D51707">
      <w:pPr>
        <w:ind w:firstLine="851"/>
        <w:rPr>
          <w:rFonts w:eastAsia="Times New Roman" w:cs="Times New Roman"/>
          <w:color w:val="auto"/>
          <w:szCs w:val="28"/>
          <w:lang w:eastAsia="ru-RU"/>
        </w:rPr>
      </w:pPr>
    </w:p>
    <w:p w:rsidR="00D51707" w:rsidRDefault="00D51707" w:rsidP="00D51707">
      <w:pPr>
        <w:ind w:firstLine="851"/>
        <w:rPr>
          <w:rFonts w:eastAsia="Times New Roman" w:cs="Times New Roman"/>
          <w:color w:val="auto"/>
          <w:szCs w:val="28"/>
          <w:lang w:eastAsia="ru-RU"/>
        </w:rPr>
      </w:pPr>
    </w:p>
    <w:p w:rsidR="00D51707" w:rsidRDefault="00D51707" w:rsidP="00D51707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iCs/>
          <w:color w:val="auto"/>
          <w:kern w:val="2"/>
          <w:szCs w:val="28"/>
          <w:lang w:eastAsia="ru-RU"/>
        </w:rPr>
      </w:pPr>
      <w:r>
        <w:rPr>
          <w:rFonts w:eastAsia="Times New Roman" w:cs="Times New Roman"/>
          <w:i/>
          <w:iCs/>
          <w:color w:val="auto"/>
          <w:szCs w:val="28"/>
          <w:lang w:eastAsia="ru-RU"/>
        </w:rPr>
        <w:t xml:space="preserve">            </w:t>
      </w:r>
      <w:r>
        <w:rPr>
          <w:rFonts w:eastAsia="Times New Roman" w:cs="Times New Roman"/>
          <w:iCs/>
          <w:color w:val="auto"/>
          <w:szCs w:val="28"/>
          <w:lang w:eastAsia="ru-RU"/>
        </w:rPr>
        <w:t xml:space="preserve">В соответствии со статьей 264.5 Бюджетного кодекса Российской Федерации, статьей 26 Устава </w:t>
      </w:r>
      <w:proofErr w:type="spellStart"/>
      <w:r>
        <w:rPr>
          <w:rFonts w:eastAsia="Times New Roman" w:cs="Times New Roman"/>
          <w:iCs/>
          <w:color w:val="auto"/>
          <w:szCs w:val="28"/>
          <w:lang w:eastAsia="ru-RU"/>
        </w:rPr>
        <w:t>Выселковского</w:t>
      </w:r>
      <w:proofErr w:type="spellEnd"/>
      <w:r>
        <w:rPr>
          <w:rFonts w:eastAsia="Times New Roman" w:cs="Times New Roman"/>
          <w:iCs/>
          <w:color w:val="auto"/>
          <w:szCs w:val="28"/>
          <w:lang w:eastAsia="ru-RU"/>
        </w:rPr>
        <w:t xml:space="preserve"> сельского поселения </w:t>
      </w:r>
      <w:proofErr w:type="spellStart"/>
      <w:r>
        <w:rPr>
          <w:rFonts w:eastAsia="Times New Roman" w:cs="Times New Roman"/>
          <w:iCs/>
          <w:color w:val="auto"/>
          <w:szCs w:val="28"/>
          <w:lang w:eastAsia="ru-RU"/>
        </w:rPr>
        <w:t>Выселковского</w:t>
      </w:r>
      <w:proofErr w:type="spellEnd"/>
      <w:r>
        <w:rPr>
          <w:rFonts w:eastAsia="Times New Roman" w:cs="Times New Roman"/>
          <w:iCs/>
          <w:color w:val="auto"/>
          <w:szCs w:val="28"/>
          <w:lang w:eastAsia="ru-RU"/>
        </w:rPr>
        <w:t xml:space="preserve"> района, статьей 35 Положения о бюджетном процессе в муниципальном образовании </w:t>
      </w:r>
      <w:proofErr w:type="spellStart"/>
      <w:r>
        <w:rPr>
          <w:rFonts w:eastAsia="Times New Roman" w:cs="Times New Roman"/>
          <w:iCs/>
          <w:color w:val="auto"/>
          <w:szCs w:val="28"/>
          <w:lang w:eastAsia="ru-RU"/>
        </w:rPr>
        <w:t>Выселковское</w:t>
      </w:r>
      <w:proofErr w:type="spellEnd"/>
      <w:r>
        <w:rPr>
          <w:rFonts w:eastAsia="Times New Roman" w:cs="Times New Roman"/>
          <w:iCs/>
          <w:color w:val="auto"/>
          <w:szCs w:val="28"/>
          <w:lang w:eastAsia="ru-RU"/>
        </w:rPr>
        <w:t xml:space="preserve"> сельское поселение в составе муниципального образования </w:t>
      </w:r>
      <w:proofErr w:type="spellStart"/>
      <w:r>
        <w:rPr>
          <w:rFonts w:eastAsia="Times New Roman" w:cs="Times New Roman"/>
          <w:iCs/>
          <w:color w:val="auto"/>
          <w:szCs w:val="28"/>
          <w:lang w:eastAsia="ru-RU"/>
        </w:rPr>
        <w:t>Выселковский</w:t>
      </w:r>
      <w:proofErr w:type="spellEnd"/>
      <w:r>
        <w:rPr>
          <w:rFonts w:eastAsia="Times New Roman" w:cs="Times New Roman"/>
          <w:iCs/>
          <w:color w:val="auto"/>
          <w:szCs w:val="28"/>
          <w:lang w:eastAsia="ru-RU"/>
        </w:rPr>
        <w:t xml:space="preserve"> район</w:t>
      </w:r>
      <w:r>
        <w:rPr>
          <w:rFonts w:eastAsia="Times New Roman" w:cs="Times New Roman"/>
          <w:color w:val="auto"/>
          <w:szCs w:val="28"/>
          <w:lang w:eastAsia="ru-RU"/>
        </w:rPr>
        <w:t>,</w:t>
      </w:r>
      <w:r>
        <w:rPr>
          <w:rFonts w:eastAsia="Times New Roman" w:cs="Times New Roman"/>
          <w:b/>
          <w:color w:val="auto"/>
          <w:szCs w:val="28"/>
          <w:lang w:eastAsia="ru-RU"/>
        </w:rPr>
        <w:t xml:space="preserve"> </w:t>
      </w:r>
      <w:r>
        <w:rPr>
          <w:rFonts w:eastAsia="Times New Roman" w:cs="Times New Roman"/>
          <w:color w:val="auto"/>
          <w:szCs w:val="28"/>
          <w:lang w:eastAsia="ru-RU"/>
        </w:rPr>
        <w:t xml:space="preserve">утвержденного решением Совета </w:t>
      </w:r>
      <w:proofErr w:type="spellStart"/>
      <w:r>
        <w:rPr>
          <w:rFonts w:eastAsia="Times New Roman" w:cs="Times New Roman"/>
          <w:color w:val="auto"/>
          <w:szCs w:val="28"/>
          <w:lang w:eastAsia="ru-RU"/>
        </w:rPr>
        <w:t>Выселковского</w:t>
      </w:r>
      <w:proofErr w:type="spellEnd"/>
      <w:r>
        <w:rPr>
          <w:rFonts w:eastAsia="Times New Roman" w:cs="Times New Roman"/>
          <w:color w:val="auto"/>
          <w:szCs w:val="28"/>
          <w:lang w:eastAsia="ru-RU"/>
        </w:rPr>
        <w:t xml:space="preserve"> сельского поселения </w:t>
      </w:r>
      <w:proofErr w:type="spellStart"/>
      <w:r>
        <w:rPr>
          <w:rFonts w:eastAsia="Times New Roman" w:cs="Times New Roman"/>
          <w:color w:val="auto"/>
          <w:szCs w:val="28"/>
          <w:lang w:eastAsia="ru-RU"/>
        </w:rPr>
        <w:t>Выселковского</w:t>
      </w:r>
      <w:proofErr w:type="spellEnd"/>
      <w:r>
        <w:rPr>
          <w:rFonts w:eastAsia="Times New Roman" w:cs="Times New Roman"/>
          <w:color w:val="auto"/>
          <w:szCs w:val="28"/>
          <w:lang w:eastAsia="ru-RU"/>
        </w:rPr>
        <w:t xml:space="preserve"> района от 16 апреля 2013 года № 7, </w:t>
      </w:r>
      <w:r>
        <w:rPr>
          <w:rFonts w:eastAsia="Times New Roman" w:cs="Times New Roman"/>
          <w:iCs/>
          <w:color w:val="auto"/>
          <w:szCs w:val="28"/>
          <w:lang w:eastAsia="ru-RU"/>
        </w:rPr>
        <w:t>Совет</w:t>
      </w:r>
      <w:r>
        <w:rPr>
          <w:rFonts w:eastAsia="Times New Roman" w:cs="Times New Roman"/>
          <w:iCs/>
          <w:color w:val="auto"/>
          <w:kern w:val="2"/>
          <w:szCs w:val="28"/>
          <w:lang w:eastAsia="ru-RU"/>
        </w:rPr>
        <w:t xml:space="preserve"> </w:t>
      </w:r>
      <w:proofErr w:type="spellStart"/>
      <w:r>
        <w:rPr>
          <w:rFonts w:eastAsia="Times New Roman" w:cs="Times New Roman"/>
          <w:iCs/>
          <w:color w:val="auto"/>
          <w:kern w:val="2"/>
          <w:szCs w:val="28"/>
          <w:lang w:eastAsia="ru-RU"/>
        </w:rPr>
        <w:t>Выселковского</w:t>
      </w:r>
      <w:proofErr w:type="spellEnd"/>
      <w:r>
        <w:rPr>
          <w:rFonts w:eastAsia="Times New Roman" w:cs="Times New Roman"/>
          <w:iCs/>
          <w:color w:val="auto"/>
          <w:kern w:val="2"/>
          <w:szCs w:val="28"/>
          <w:lang w:eastAsia="ru-RU"/>
        </w:rPr>
        <w:t xml:space="preserve"> сельского поселения </w:t>
      </w:r>
      <w:proofErr w:type="spellStart"/>
      <w:r>
        <w:rPr>
          <w:rFonts w:eastAsia="Times New Roman" w:cs="Times New Roman"/>
          <w:iCs/>
          <w:color w:val="auto"/>
          <w:kern w:val="2"/>
          <w:szCs w:val="28"/>
          <w:lang w:eastAsia="ru-RU"/>
        </w:rPr>
        <w:t>Выселковского</w:t>
      </w:r>
      <w:proofErr w:type="spellEnd"/>
      <w:r>
        <w:rPr>
          <w:rFonts w:eastAsia="Times New Roman" w:cs="Times New Roman"/>
          <w:iCs/>
          <w:color w:val="auto"/>
          <w:kern w:val="2"/>
          <w:szCs w:val="28"/>
          <w:lang w:eastAsia="ru-RU"/>
        </w:rPr>
        <w:t xml:space="preserve"> </w:t>
      </w:r>
      <w:proofErr w:type="gramStart"/>
      <w:r>
        <w:rPr>
          <w:rFonts w:eastAsia="Times New Roman" w:cs="Times New Roman"/>
          <w:iCs/>
          <w:color w:val="auto"/>
          <w:kern w:val="2"/>
          <w:szCs w:val="28"/>
          <w:lang w:eastAsia="ru-RU"/>
        </w:rPr>
        <w:t>района  р</w:t>
      </w:r>
      <w:proofErr w:type="gramEnd"/>
      <w:r>
        <w:rPr>
          <w:rFonts w:eastAsia="Times New Roman" w:cs="Times New Roman"/>
          <w:iCs/>
          <w:color w:val="auto"/>
          <w:kern w:val="2"/>
          <w:szCs w:val="28"/>
          <w:lang w:eastAsia="ru-RU"/>
        </w:rPr>
        <w:t xml:space="preserve"> е ш и л:</w:t>
      </w:r>
    </w:p>
    <w:p w:rsidR="00D51707" w:rsidRDefault="00D51707" w:rsidP="00D51707">
      <w:pPr>
        <w:widowControl w:val="0"/>
        <w:autoSpaceDE w:val="0"/>
        <w:autoSpaceDN w:val="0"/>
        <w:adjustRightInd w:val="0"/>
        <w:ind w:firstLine="851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1. Утвердить отчет об исполнении бюджета </w:t>
      </w:r>
      <w:proofErr w:type="spellStart"/>
      <w:r>
        <w:rPr>
          <w:rFonts w:eastAsia="Times New Roman" w:cs="Times New Roman"/>
          <w:color w:val="auto"/>
          <w:szCs w:val="28"/>
          <w:lang w:eastAsia="ru-RU"/>
        </w:rPr>
        <w:t>Выселковского</w:t>
      </w:r>
      <w:proofErr w:type="spellEnd"/>
      <w:r>
        <w:rPr>
          <w:rFonts w:eastAsia="Times New Roman" w:cs="Times New Roman"/>
          <w:color w:val="auto"/>
          <w:szCs w:val="28"/>
          <w:lang w:eastAsia="ru-RU"/>
        </w:rPr>
        <w:t xml:space="preserve"> сельского поселения </w:t>
      </w:r>
      <w:proofErr w:type="spellStart"/>
      <w:r>
        <w:rPr>
          <w:rFonts w:eastAsia="Times New Roman" w:cs="Times New Roman"/>
          <w:color w:val="auto"/>
          <w:szCs w:val="28"/>
          <w:lang w:eastAsia="ru-RU"/>
        </w:rPr>
        <w:t>Выселковского</w:t>
      </w:r>
      <w:proofErr w:type="spellEnd"/>
      <w:r>
        <w:rPr>
          <w:rFonts w:eastAsia="Times New Roman" w:cs="Times New Roman"/>
          <w:color w:val="auto"/>
          <w:szCs w:val="28"/>
          <w:lang w:eastAsia="ru-RU"/>
        </w:rPr>
        <w:t xml:space="preserve"> района за 2019 год по доходам в сумме                 166</w:t>
      </w:r>
      <w:r>
        <w:rPr>
          <w:rFonts w:eastAsia="Times New Roman" w:cs="Times New Roman"/>
          <w:color w:val="auto"/>
          <w:szCs w:val="28"/>
          <w:lang w:val="en-US" w:eastAsia="ru-RU"/>
        </w:rPr>
        <w:t> </w:t>
      </w:r>
      <w:r>
        <w:rPr>
          <w:rFonts w:eastAsia="Times New Roman" w:cs="Times New Roman"/>
          <w:color w:val="auto"/>
          <w:szCs w:val="28"/>
          <w:lang w:eastAsia="ru-RU"/>
        </w:rPr>
        <w:t xml:space="preserve">337,2 </w:t>
      </w:r>
      <w:proofErr w:type="spellStart"/>
      <w:r>
        <w:rPr>
          <w:rFonts w:eastAsia="Times New Roman" w:cs="Times New Roman"/>
          <w:color w:val="auto"/>
          <w:szCs w:val="28"/>
          <w:lang w:eastAsia="ru-RU"/>
        </w:rPr>
        <w:t>тыс.рублей</w:t>
      </w:r>
      <w:proofErr w:type="spellEnd"/>
      <w:r>
        <w:rPr>
          <w:rFonts w:eastAsia="Times New Roman" w:cs="Times New Roman"/>
          <w:color w:val="auto"/>
          <w:szCs w:val="28"/>
          <w:lang w:eastAsia="ru-RU"/>
        </w:rPr>
        <w:t xml:space="preserve"> и по расходам в сумме 167 743,9 </w:t>
      </w:r>
      <w:proofErr w:type="spellStart"/>
      <w:r>
        <w:rPr>
          <w:rFonts w:eastAsia="Times New Roman" w:cs="Times New Roman"/>
          <w:color w:val="auto"/>
          <w:szCs w:val="28"/>
          <w:lang w:eastAsia="ru-RU"/>
        </w:rPr>
        <w:t>тыс.рублей</w:t>
      </w:r>
      <w:proofErr w:type="spellEnd"/>
      <w:r>
        <w:rPr>
          <w:rFonts w:eastAsia="Times New Roman" w:cs="Times New Roman"/>
          <w:color w:val="auto"/>
          <w:szCs w:val="28"/>
          <w:lang w:eastAsia="ru-RU"/>
        </w:rPr>
        <w:t xml:space="preserve"> с превышением расходов над доходами </w:t>
      </w:r>
      <w:r>
        <w:rPr>
          <w:rFonts w:eastAsia="Times New Roman" w:cs="Times New Roman"/>
          <w:color w:val="000000"/>
          <w:szCs w:val="28"/>
          <w:lang w:eastAsia="ru-RU"/>
        </w:rPr>
        <w:t>(дефицит местного бюджета)</w:t>
      </w:r>
      <w:r>
        <w:rPr>
          <w:rFonts w:eastAsia="Times New Roman" w:cs="Times New Roman"/>
          <w:color w:val="auto"/>
          <w:szCs w:val="28"/>
          <w:lang w:eastAsia="ru-RU"/>
        </w:rPr>
        <w:t xml:space="preserve"> в </w:t>
      </w:r>
      <w:proofErr w:type="gramStart"/>
      <w:r>
        <w:rPr>
          <w:rFonts w:eastAsia="Times New Roman" w:cs="Times New Roman"/>
          <w:color w:val="auto"/>
          <w:szCs w:val="28"/>
          <w:lang w:eastAsia="ru-RU"/>
        </w:rPr>
        <w:t>сумме  1</w:t>
      </w:r>
      <w:proofErr w:type="gramEnd"/>
      <w:r>
        <w:rPr>
          <w:rFonts w:eastAsia="Times New Roman" w:cs="Times New Roman"/>
          <w:color w:val="auto"/>
          <w:szCs w:val="28"/>
          <w:lang w:eastAsia="ru-RU"/>
        </w:rPr>
        <w:t xml:space="preserve"> 406,7  </w:t>
      </w:r>
      <w:proofErr w:type="spellStart"/>
      <w:r>
        <w:rPr>
          <w:rFonts w:eastAsia="Times New Roman" w:cs="Times New Roman"/>
          <w:color w:val="auto"/>
          <w:szCs w:val="28"/>
          <w:lang w:eastAsia="ru-RU"/>
        </w:rPr>
        <w:t>тыс.рублей</w:t>
      </w:r>
      <w:proofErr w:type="spellEnd"/>
      <w:r>
        <w:rPr>
          <w:rFonts w:eastAsia="Times New Roman" w:cs="Times New Roman"/>
          <w:color w:val="auto"/>
          <w:szCs w:val="28"/>
          <w:lang w:eastAsia="ru-RU"/>
        </w:rPr>
        <w:t xml:space="preserve">  со следующими показателями:</w:t>
      </w:r>
    </w:p>
    <w:p w:rsidR="00D51707" w:rsidRDefault="00D51707" w:rsidP="00D51707">
      <w:pPr>
        <w:widowControl w:val="0"/>
        <w:autoSpaceDE w:val="0"/>
        <w:autoSpaceDN w:val="0"/>
        <w:adjustRightInd w:val="0"/>
        <w:ind w:firstLine="851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1) доходы местного бюджета по кодам классификации доходов бюджетов за 2019 год (приложение № 1);</w:t>
      </w:r>
    </w:p>
    <w:p w:rsidR="00D51707" w:rsidRDefault="00D51707" w:rsidP="00D51707">
      <w:pPr>
        <w:widowControl w:val="0"/>
        <w:autoSpaceDE w:val="0"/>
        <w:autoSpaceDN w:val="0"/>
        <w:adjustRightInd w:val="0"/>
        <w:ind w:firstLine="851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2) доходы местного бюджета за 2019 год по кодам видов доходов, классификации операций сектора государственного управления, относящихся к доходам местного бюджета (приложение № 2);</w:t>
      </w:r>
    </w:p>
    <w:p w:rsidR="00D51707" w:rsidRDefault="00D51707" w:rsidP="00D51707">
      <w:pPr>
        <w:widowControl w:val="0"/>
        <w:autoSpaceDE w:val="0"/>
        <w:autoSpaceDN w:val="0"/>
        <w:adjustRightInd w:val="0"/>
        <w:ind w:firstLine="851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3) расходы местного бюджета по ведомственной структуре расходов местного бюджета за 2019 год (приложение № 3);</w:t>
      </w:r>
    </w:p>
    <w:p w:rsidR="00D51707" w:rsidRDefault="00D51707" w:rsidP="00D51707">
      <w:pPr>
        <w:widowControl w:val="0"/>
        <w:autoSpaceDE w:val="0"/>
        <w:autoSpaceDN w:val="0"/>
        <w:adjustRightInd w:val="0"/>
        <w:ind w:firstLine="851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4) расходы местного бюджета по разделам и подразделам классификации расходов бюджетов за 2019 год (приложение № 4);</w:t>
      </w:r>
    </w:p>
    <w:p w:rsidR="00D51707" w:rsidRDefault="00D51707" w:rsidP="00D51707">
      <w:pPr>
        <w:widowControl w:val="0"/>
        <w:autoSpaceDE w:val="0"/>
        <w:autoSpaceDN w:val="0"/>
        <w:adjustRightInd w:val="0"/>
        <w:ind w:firstLine="851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5</w:t>
      </w:r>
      <w:r>
        <w:rPr>
          <w:rFonts w:eastAsia="Times New Roman" w:cs="Times New Roman"/>
          <w:bCs/>
          <w:color w:val="auto"/>
          <w:szCs w:val="28"/>
          <w:lang w:eastAsia="ru-RU"/>
        </w:rPr>
        <w:t xml:space="preserve">) расходы местного бюджета на исполнение муниципальных целевых программ за </w:t>
      </w:r>
      <w:r>
        <w:rPr>
          <w:rFonts w:eastAsia="Times New Roman" w:cs="Times New Roman"/>
          <w:color w:val="auto"/>
          <w:szCs w:val="28"/>
          <w:lang w:eastAsia="ru-RU"/>
        </w:rPr>
        <w:t>2019 год (приложение № 5);</w:t>
      </w:r>
    </w:p>
    <w:p w:rsidR="00D51707" w:rsidRDefault="00D51707" w:rsidP="00D51707">
      <w:pPr>
        <w:widowControl w:val="0"/>
        <w:autoSpaceDE w:val="0"/>
        <w:autoSpaceDN w:val="0"/>
        <w:adjustRightInd w:val="0"/>
        <w:ind w:firstLine="851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lastRenderedPageBreak/>
        <w:t>6) источники финансирования дефицита местного бюджета по кодам                                             классификации источников финансирования дефицитов бюджетов за 2019 год (приложение № 6);</w:t>
      </w:r>
    </w:p>
    <w:p w:rsidR="00D51707" w:rsidRDefault="00D51707" w:rsidP="00D51707">
      <w:pPr>
        <w:widowControl w:val="0"/>
        <w:autoSpaceDE w:val="0"/>
        <w:autoSpaceDN w:val="0"/>
        <w:adjustRightInd w:val="0"/>
        <w:ind w:firstLine="851"/>
        <w:rPr>
          <w:rFonts w:eastAsia="Times New Roman" w:cs="Times New Roman"/>
          <w:color w:val="auto"/>
          <w:szCs w:val="28"/>
          <w:lang w:eastAsia="ru-RU"/>
        </w:rPr>
      </w:pPr>
    </w:p>
    <w:p w:rsidR="00D51707" w:rsidRDefault="00D51707" w:rsidP="00D51707">
      <w:pPr>
        <w:widowControl w:val="0"/>
        <w:autoSpaceDE w:val="0"/>
        <w:autoSpaceDN w:val="0"/>
        <w:adjustRightInd w:val="0"/>
        <w:ind w:firstLine="851"/>
        <w:rPr>
          <w:rFonts w:eastAsia="Times New Roman" w:cs="Times New Roman"/>
          <w:color w:val="auto"/>
          <w:szCs w:val="28"/>
          <w:lang w:eastAsia="ru-RU"/>
        </w:rPr>
      </w:pPr>
    </w:p>
    <w:p w:rsidR="00D51707" w:rsidRDefault="00D51707" w:rsidP="00D51707">
      <w:pPr>
        <w:widowControl w:val="0"/>
        <w:tabs>
          <w:tab w:val="left" w:pos="4725"/>
        </w:tabs>
        <w:autoSpaceDE w:val="0"/>
        <w:autoSpaceDN w:val="0"/>
        <w:adjustRightInd w:val="0"/>
        <w:ind w:firstLine="851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ab/>
        <w:t>2</w:t>
      </w:r>
    </w:p>
    <w:p w:rsidR="00D51707" w:rsidRDefault="00D51707" w:rsidP="00D51707">
      <w:pPr>
        <w:widowControl w:val="0"/>
        <w:autoSpaceDE w:val="0"/>
        <w:autoSpaceDN w:val="0"/>
        <w:adjustRightInd w:val="0"/>
        <w:ind w:firstLine="851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7) источники финансирования дефицита местного бюджета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 за 2019 год (приложение № 7);</w:t>
      </w:r>
    </w:p>
    <w:p w:rsidR="00D51707" w:rsidRDefault="00D51707" w:rsidP="00D51707">
      <w:pPr>
        <w:widowControl w:val="0"/>
        <w:autoSpaceDE w:val="0"/>
        <w:autoSpaceDN w:val="0"/>
        <w:adjustRightInd w:val="0"/>
        <w:ind w:firstLine="851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8) субвенции, выделяемые из бюджета </w:t>
      </w:r>
      <w:proofErr w:type="spellStart"/>
      <w:r>
        <w:rPr>
          <w:rFonts w:eastAsia="Times New Roman" w:cs="Times New Roman"/>
          <w:color w:val="auto"/>
          <w:szCs w:val="28"/>
          <w:lang w:eastAsia="ru-RU"/>
        </w:rPr>
        <w:t>Выселковского</w:t>
      </w:r>
      <w:proofErr w:type="spellEnd"/>
      <w:r>
        <w:rPr>
          <w:rFonts w:eastAsia="Times New Roman" w:cs="Times New Roman"/>
          <w:color w:val="auto"/>
          <w:szCs w:val="28"/>
          <w:lang w:eastAsia="ru-RU"/>
        </w:rPr>
        <w:t xml:space="preserve"> сельского поселения бюджету муниципального образования </w:t>
      </w:r>
      <w:proofErr w:type="spellStart"/>
      <w:r>
        <w:rPr>
          <w:rFonts w:eastAsia="Times New Roman" w:cs="Times New Roman"/>
          <w:color w:val="auto"/>
          <w:szCs w:val="28"/>
          <w:lang w:eastAsia="ru-RU"/>
        </w:rPr>
        <w:t>Выселковский</w:t>
      </w:r>
      <w:proofErr w:type="spellEnd"/>
      <w:r>
        <w:rPr>
          <w:rFonts w:eastAsia="Times New Roman" w:cs="Times New Roman"/>
          <w:color w:val="auto"/>
          <w:szCs w:val="28"/>
          <w:lang w:eastAsia="ru-RU"/>
        </w:rPr>
        <w:t xml:space="preserve"> район на финансирование расходов, связанных с передачей полномочий, за 2019 год (приложение № 8).</w:t>
      </w:r>
    </w:p>
    <w:p w:rsidR="00D51707" w:rsidRDefault="00D51707" w:rsidP="00D51707">
      <w:pPr>
        <w:widowControl w:val="0"/>
        <w:autoSpaceDE w:val="0"/>
        <w:autoSpaceDN w:val="0"/>
        <w:adjustRightInd w:val="0"/>
        <w:ind w:firstLine="851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2.</w:t>
      </w:r>
      <w:r>
        <w:rPr>
          <w:rFonts w:eastAsia="Times New Roman" w:cs="Times New Roman"/>
          <w:i/>
          <w:iCs/>
          <w:color w:val="auto"/>
          <w:szCs w:val="28"/>
          <w:lang w:eastAsia="ru-RU"/>
        </w:rPr>
        <w:t xml:space="preserve"> </w:t>
      </w:r>
      <w:r>
        <w:rPr>
          <w:rFonts w:eastAsia="Times New Roman" w:cs="Times New Roman"/>
          <w:iCs/>
          <w:color w:val="auto"/>
          <w:szCs w:val="28"/>
          <w:lang w:eastAsia="ru-RU"/>
        </w:rPr>
        <w:t>Опубликовать настоящее решение в газете «Власть Советов».</w:t>
      </w:r>
    </w:p>
    <w:p w:rsidR="00D51707" w:rsidRDefault="00D51707" w:rsidP="00D51707">
      <w:pPr>
        <w:widowControl w:val="0"/>
        <w:autoSpaceDE w:val="0"/>
        <w:autoSpaceDN w:val="0"/>
        <w:adjustRightInd w:val="0"/>
        <w:ind w:firstLine="851"/>
        <w:rPr>
          <w:rFonts w:eastAsia="Times New Roman" w:cs="Times New Roman"/>
          <w:iCs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3. Настоящее решение вступает в силу со дня его опубликования.</w:t>
      </w:r>
    </w:p>
    <w:p w:rsidR="00D51707" w:rsidRDefault="00D51707" w:rsidP="00D51707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iCs/>
          <w:color w:val="auto"/>
          <w:szCs w:val="28"/>
          <w:lang w:eastAsia="ru-RU"/>
        </w:rPr>
      </w:pPr>
    </w:p>
    <w:p w:rsidR="00D51707" w:rsidRDefault="00D51707" w:rsidP="00D51707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iCs/>
          <w:color w:val="auto"/>
          <w:szCs w:val="28"/>
          <w:lang w:eastAsia="ru-RU"/>
        </w:rPr>
      </w:pPr>
    </w:p>
    <w:p w:rsidR="00D51707" w:rsidRDefault="00D51707" w:rsidP="00D51707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iCs/>
          <w:color w:val="auto"/>
          <w:szCs w:val="28"/>
          <w:lang w:eastAsia="ru-RU"/>
        </w:rPr>
      </w:pPr>
    </w:p>
    <w:p w:rsidR="00D51707" w:rsidRDefault="00D51707" w:rsidP="00D51707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iCs/>
          <w:color w:val="auto"/>
          <w:szCs w:val="28"/>
          <w:lang w:eastAsia="ru-RU"/>
        </w:rPr>
      </w:pPr>
      <w:r>
        <w:rPr>
          <w:rFonts w:eastAsia="Times New Roman" w:cs="Times New Roman"/>
          <w:iCs/>
          <w:color w:val="auto"/>
          <w:szCs w:val="28"/>
          <w:lang w:eastAsia="ru-RU"/>
        </w:rPr>
        <w:t xml:space="preserve">Глава </w:t>
      </w:r>
      <w:proofErr w:type="spellStart"/>
      <w:r>
        <w:rPr>
          <w:rFonts w:eastAsia="Times New Roman" w:cs="Times New Roman"/>
          <w:iCs/>
          <w:color w:val="auto"/>
          <w:szCs w:val="28"/>
          <w:lang w:eastAsia="ru-RU"/>
        </w:rPr>
        <w:t>Выселковского</w:t>
      </w:r>
      <w:proofErr w:type="spellEnd"/>
    </w:p>
    <w:p w:rsidR="00D51707" w:rsidRDefault="00D51707" w:rsidP="00D51707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iCs/>
          <w:color w:val="auto"/>
          <w:szCs w:val="28"/>
          <w:lang w:eastAsia="ru-RU"/>
        </w:rPr>
      </w:pPr>
      <w:r>
        <w:rPr>
          <w:rFonts w:eastAsia="Times New Roman" w:cs="Times New Roman"/>
          <w:iCs/>
          <w:color w:val="auto"/>
          <w:szCs w:val="28"/>
          <w:lang w:eastAsia="ru-RU"/>
        </w:rPr>
        <w:t>сельского поселения</w:t>
      </w:r>
    </w:p>
    <w:p w:rsidR="00D51707" w:rsidRDefault="00D51707" w:rsidP="00D51707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iCs/>
          <w:color w:val="auto"/>
          <w:szCs w:val="28"/>
          <w:lang w:eastAsia="ru-RU"/>
        </w:rPr>
      </w:pPr>
      <w:proofErr w:type="spellStart"/>
      <w:r>
        <w:rPr>
          <w:rFonts w:eastAsia="Times New Roman" w:cs="Times New Roman"/>
          <w:iCs/>
          <w:color w:val="auto"/>
          <w:szCs w:val="28"/>
          <w:lang w:eastAsia="ru-RU"/>
        </w:rPr>
        <w:t>Выселковского</w:t>
      </w:r>
      <w:proofErr w:type="spellEnd"/>
      <w:r>
        <w:rPr>
          <w:rFonts w:eastAsia="Times New Roman" w:cs="Times New Roman"/>
          <w:iCs/>
          <w:color w:val="auto"/>
          <w:szCs w:val="28"/>
          <w:lang w:eastAsia="ru-RU"/>
        </w:rPr>
        <w:t xml:space="preserve"> района                                                                        М.И. </w:t>
      </w:r>
      <w:proofErr w:type="spellStart"/>
      <w:r>
        <w:rPr>
          <w:rFonts w:eastAsia="Times New Roman" w:cs="Times New Roman"/>
          <w:iCs/>
          <w:color w:val="auto"/>
          <w:szCs w:val="28"/>
          <w:lang w:eastAsia="ru-RU"/>
        </w:rPr>
        <w:t>Хлыстун</w:t>
      </w:r>
      <w:proofErr w:type="spellEnd"/>
    </w:p>
    <w:p w:rsidR="00D51707" w:rsidRDefault="00D51707" w:rsidP="00D51707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iCs/>
          <w:color w:val="auto"/>
          <w:szCs w:val="28"/>
          <w:lang w:eastAsia="ru-RU"/>
        </w:rPr>
      </w:pPr>
    </w:p>
    <w:p w:rsidR="00D51707" w:rsidRDefault="00D51707" w:rsidP="00D51707">
      <w:pPr>
        <w:widowControl w:val="0"/>
        <w:tabs>
          <w:tab w:val="left" w:pos="7218"/>
        </w:tabs>
        <w:autoSpaceDE w:val="0"/>
        <w:autoSpaceDN w:val="0"/>
        <w:adjustRightInd w:val="0"/>
        <w:ind w:firstLine="0"/>
        <w:rPr>
          <w:rFonts w:eastAsia="Times New Roman" w:cs="Times New Roman"/>
          <w:iCs/>
          <w:color w:val="auto"/>
          <w:szCs w:val="28"/>
        </w:rPr>
      </w:pPr>
      <w:r>
        <w:rPr>
          <w:rFonts w:eastAsia="Times New Roman" w:cs="Times New Roman"/>
          <w:iCs/>
          <w:color w:val="auto"/>
          <w:szCs w:val="28"/>
        </w:rPr>
        <w:t xml:space="preserve">Председатель Совета </w:t>
      </w:r>
    </w:p>
    <w:p w:rsidR="00D51707" w:rsidRDefault="00D51707" w:rsidP="00D51707">
      <w:pPr>
        <w:widowControl w:val="0"/>
        <w:tabs>
          <w:tab w:val="left" w:pos="7218"/>
        </w:tabs>
        <w:autoSpaceDE w:val="0"/>
        <w:autoSpaceDN w:val="0"/>
        <w:adjustRightInd w:val="0"/>
        <w:ind w:firstLine="0"/>
        <w:rPr>
          <w:rFonts w:eastAsia="Times New Roman" w:cs="Times New Roman"/>
          <w:iCs/>
          <w:color w:val="auto"/>
          <w:szCs w:val="28"/>
        </w:rPr>
      </w:pPr>
      <w:proofErr w:type="spellStart"/>
      <w:r>
        <w:rPr>
          <w:rFonts w:eastAsia="Times New Roman" w:cs="Times New Roman"/>
          <w:iCs/>
          <w:color w:val="auto"/>
          <w:szCs w:val="28"/>
        </w:rPr>
        <w:t>Выселковского</w:t>
      </w:r>
      <w:proofErr w:type="spellEnd"/>
      <w:r>
        <w:rPr>
          <w:rFonts w:eastAsia="Times New Roman" w:cs="Times New Roman"/>
          <w:iCs/>
          <w:color w:val="auto"/>
          <w:szCs w:val="28"/>
        </w:rPr>
        <w:t xml:space="preserve"> сельского поселения </w:t>
      </w:r>
    </w:p>
    <w:p w:rsidR="00D51707" w:rsidRDefault="00D51707" w:rsidP="00D51707">
      <w:pPr>
        <w:widowControl w:val="0"/>
        <w:tabs>
          <w:tab w:val="left" w:pos="7218"/>
        </w:tabs>
        <w:autoSpaceDE w:val="0"/>
        <w:autoSpaceDN w:val="0"/>
        <w:adjustRightInd w:val="0"/>
        <w:ind w:firstLine="0"/>
        <w:rPr>
          <w:rFonts w:eastAsia="Times New Roman" w:cs="Times New Roman"/>
          <w:iCs/>
          <w:color w:val="auto"/>
          <w:szCs w:val="28"/>
        </w:rPr>
      </w:pPr>
      <w:proofErr w:type="spellStart"/>
      <w:r>
        <w:rPr>
          <w:rFonts w:eastAsia="Times New Roman" w:cs="Times New Roman"/>
          <w:iCs/>
          <w:color w:val="auto"/>
          <w:szCs w:val="28"/>
        </w:rPr>
        <w:t>Выселковского</w:t>
      </w:r>
      <w:proofErr w:type="spellEnd"/>
      <w:r>
        <w:rPr>
          <w:rFonts w:eastAsia="Times New Roman" w:cs="Times New Roman"/>
          <w:iCs/>
          <w:color w:val="auto"/>
          <w:szCs w:val="28"/>
        </w:rPr>
        <w:t xml:space="preserve"> района                                                                          О.А. </w:t>
      </w:r>
      <w:proofErr w:type="spellStart"/>
      <w:r>
        <w:rPr>
          <w:rFonts w:eastAsia="Times New Roman" w:cs="Times New Roman"/>
          <w:iCs/>
          <w:color w:val="auto"/>
          <w:szCs w:val="28"/>
        </w:rPr>
        <w:t>Зяблова</w:t>
      </w:r>
      <w:proofErr w:type="spellEnd"/>
    </w:p>
    <w:p w:rsidR="00D51707" w:rsidRDefault="00D51707" w:rsidP="00D51707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iCs/>
          <w:color w:val="auto"/>
          <w:szCs w:val="28"/>
          <w:lang w:eastAsia="ru-RU"/>
        </w:rPr>
      </w:pPr>
    </w:p>
    <w:p w:rsidR="00D51707" w:rsidRDefault="00D51707" w:rsidP="00D51707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iCs/>
          <w:color w:val="auto"/>
          <w:szCs w:val="28"/>
          <w:lang w:eastAsia="ru-RU"/>
        </w:rPr>
      </w:pPr>
    </w:p>
    <w:p w:rsidR="00D51707" w:rsidRDefault="00D51707" w:rsidP="00D51707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iCs/>
          <w:color w:val="auto"/>
          <w:szCs w:val="28"/>
          <w:lang w:eastAsia="ru-RU"/>
        </w:rPr>
      </w:pPr>
    </w:p>
    <w:p w:rsidR="00D51707" w:rsidRDefault="00D51707" w:rsidP="00D51707">
      <w:pPr>
        <w:widowControl w:val="0"/>
        <w:autoSpaceDE w:val="0"/>
        <w:autoSpaceDN w:val="0"/>
        <w:adjustRightInd w:val="0"/>
        <w:ind w:firstLine="0"/>
        <w:rPr>
          <w:rFonts w:ascii="Arial" w:eastAsia="Times New Roman" w:hAnsi="Arial" w:cs="Times New Roman"/>
          <w:i/>
          <w:iCs/>
          <w:color w:val="auto"/>
          <w:szCs w:val="28"/>
          <w:lang w:eastAsia="ru-RU"/>
        </w:rPr>
      </w:pPr>
    </w:p>
    <w:p w:rsidR="00D51707" w:rsidRDefault="00D51707" w:rsidP="00D51707">
      <w:pPr>
        <w:widowControl w:val="0"/>
        <w:autoSpaceDE w:val="0"/>
        <w:autoSpaceDN w:val="0"/>
        <w:adjustRightInd w:val="0"/>
        <w:ind w:firstLine="0"/>
        <w:jc w:val="left"/>
        <w:rPr>
          <w:rFonts w:ascii="Arial" w:eastAsia="Times New Roman" w:hAnsi="Arial" w:cs="Times New Roman"/>
          <w:color w:val="auto"/>
          <w:sz w:val="26"/>
          <w:szCs w:val="26"/>
          <w:lang w:eastAsia="ru-RU"/>
        </w:rPr>
      </w:pPr>
    </w:p>
    <w:p w:rsidR="00D51707" w:rsidRDefault="00D51707" w:rsidP="00D51707">
      <w:pPr>
        <w:widowControl w:val="0"/>
        <w:autoSpaceDE w:val="0"/>
        <w:autoSpaceDN w:val="0"/>
        <w:adjustRightInd w:val="0"/>
        <w:ind w:firstLine="0"/>
        <w:jc w:val="left"/>
        <w:rPr>
          <w:rFonts w:ascii="Arial" w:eastAsia="Times New Roman" w:hAnsi="Arial" w:cs="Times New Roman"/>
          <w:color w:val="auto"/>
          <w:sz w:val="26"/>
          <w:szCs w:val="26"/>
          <w:lang w:eastAsia="ru-RU"/>
        </w:rPr>
      </w:pPr>
    </w:p>
    <w:p w:rsidR="00D51707" w:rsidRDefault="00D51707" w:rsidP="00D51707">
      <w:pPr>
        <w:widowControl w:val="0"/>
        <w:autoSpaceDE w:val="0"/>
        <w:autoSpaceDN w:val="0"/>
        <w:adjustRightInd w:val="0"/>
        <w:ind w:firstLine="0"/>
        <w:jc w:val="left"/>
        <w:rPr>
          <w:rFonts w:ascii="Arial" w:eastAsia="Times New Roman" w:hAnsi="Arial" w:cs="Times New Roman"/>
          <w:color w:val="auto"/>
          <w:sz w:val="26"/>
          <w:szCs w:val="26"/>
          <w:lang w:eastAsia="ru-RU"/>
        </w:rPr>
      </w:pPr>
    </w:p>
    <w:p w:rsidR="00D51707" w:rsidRDefault="00D51707" w:rsidP="00D51707">
      <w:pPr>
        <w:widowControl w:val="0"/>
        <w:autoSpaceDE w:val="0"/>
        <w:autoSpaceDN w:val="0"/>
        <w:adjustRightInd w:val="0"/>
        <w:ind w:firstLine="0"/>
        <w:jc w:val="left"/>
        <w:rPr>
          <w:rFonts w:ascii="Arial" w:eastAsia="Times New Roman" w:hAnsi="Arial" w:cs="Times New Roman"/>
          <w:color w:val="auto"/>
          <w:sz w:val="26"/>
          <w:szCs w:val="26"/>
          <w:lang w:eastAsia="ru-RU"/>
        </w:rPr>
      </w:pPr>
    </w:p>
    <w:p w:rsidR="00D51707" w:rsidRDefault="00D51707" w:rsidP="00D51707">
      <w:pPr>
        <w:widowControl w:val="0"/>
        <w:autoSpaceDE w:val="0"/>
        <w:autoSpaceDN w:val="0"/>
        <w:adjustRightInd w:val="0"/>
        <w:ind w:firstLine="0"/>
        <w:jc w:val="left"/>
        <w:rPr>
          <w:rFonts w:ascii="Arial" w:eastAsia="Times New Roman" w:hAnsi="Arial" w:cs="Times New Roman"/>
          <w:color w:val="auto"/>
          <w:sz w:val="26"/>
          <w:szCs w:val="26"/>
          <w:lang w:eastAsia="ru-RU"/>
        </w:rPr>
      </w:pPr>
    </w:p>
    <w:p w:rsidR="00D51707" w:rsidRDefault="00D51707" w:rsidP="00D51707"/>
    <w:p w:rsidR="00D51707" w:rsidRDefault="00D51707" w:rsidP="00D51707"/>
    <w:p w:rsidR="00D51707" w:rsidRDefault="00D51707" w:rsidP="00D51707"/>
    <w:p w:rsidR="00D51707" w:rsidRDefault="00D51707" w:rsidP="00D51707"/>
    <w:p w:rsidR="00D51707" w:rsidRDefault="00D51707" w:rsidP="00D51707"/>
    <w:p w:rsidR="00D51707" w:rsidRDefault="00D51707" w:rsidP="00D51707"/>
    <w:p w:rsidR="00D51707" w:rsidRDefault="00D51707" w:rsidP="00D51707"/>
    <w:p w:rsidR="00D51707" w:rsidRDefault="00D51707" w:rsidP="00D51707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D51707" w:rsidRDefault="00D51707" w:rsidP="00D51707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D51707" w:rsidRDefault="00D51707" w:rsidP="00D51707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D51707" w:rsidRDefault="00D51707" w:rsidP="00D51707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D51707" w:rsidRDefault="00D51707" w:rsidP="00D51707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D51707" w:rsidRDefault="00D51707" w:rsidP="00D51707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D51707" w:rsidRDefault="00D51707" w:rsidP="00D51707">
      <w:pPr>
        <w:keepNext/>
        <w:ind w:firstLine="0"/>
        <w:jc w:val="center"/>
        <w:outlineLvl w:val="2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D51707" w:rsidRDefault="00D51707" w:rsidP="00D51707">
      <w:pPr>
        <w:keepNext/>
        <w:ind w:firstLine="0"/>
        <w:jc w:val="center"/>
        <w:outlineLvl w:val="2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D51707" w:rsidRDefault="00D51707" w:rsidP="00D51707">
      <w:pPr>
        <w:keepNext/>
        <w:ind w:firstLine="0"/>
        <w:jc w:val="center"/>
        <w:outlineLvl w:val="2"/>
        <w:rPr>
          <w:rFonts w:eastAsia="Times New Roman" w:cs="Times New Roman"/>
          <w:bCs/>
          <w:color w:val="auto"/>
          <w:szCs w:val="28"/>
          <w:lang w:eastAsia="ru-RU"/>
        </w:rPr>
      </w:pPr>
      <w:r>
        <w:rPr>
          <w:rFonts w:eastAsia="Times New Roman" w:cs="Times New Roman"/>
          <w:bCs/>
          <w:color w:val="auto"/>
          <w:szCs w:val="28"/>
          <w:lang w:eastAsia="ru-RU"/>
        </w:rPr>
        <w:t>3</w:t>
      </w:r>
    </w:p>
    <w:p w:rsidR="00D51707" w:rsidRDefault="00D51707" w:rsidP="00D51707">
      <w:pPr>
        <w:keepNext/>
        <w:ind w:firstLine="0"/>
        <w:jc w:val="center"/>
        <w:outlineLvl w:val="2"/>
        <w:rPr>
          <w:rFonts w:eastAsia="Times New Roman" w:cs="Times New Roman"/>
          <w:b/>
          <w:bCs/>
          <w:color w:val="auto"/>
          <w:szCs w:val="28"/>
          <w:lang w:eastAsia="ru-RU"/>
        </w:rPr>
      </w:pPr>
      <w:proofErr w:type="gramStart"/>
      <w:r>
        <w:rPr>
          <w:rFonts w:eastAsia="Times New Roman" w:cs="Times New Roman"/>
          <w:b/>
          <w:bCs/>
          <w:color w:val="auto"/>
          <w:szCs w:val="28"/>
          <w:lang w:eastAsia="ru-RU"/>
        </w:rPr>
        <w:t>ЛИСТ  СОГЛАСОВАНИЯ</w:t>
      </w:r>
      <w:proofErr w:type="gramEnd"/>
    </w:p>
    <w:p w:rsidR="00D51707" w:rsidRDefault="00D51707" w:rsidP="00D51707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проекта решения Совета </w:t>
      </w:r>
      <w:proofErr w:type="spellStart"/>
      <w:r>
        <w:rPr>
          <w:rFonts w:eastAsia="Times New Roman" w:cs="Times New Roman"/>
          <w:color w:val="auto"/>
          <w:szCs w:val="28"/>
          <w:lang w:eastAsia="ru-RU"/>
        </w:rPr>
        <w:t>Выселковского</w:t>
      </w:r>
      <w:proofErr w:type="spellEnd"/>
      <w:r>
        <w:rPr>
          <w:rFonts w:eastAsia="Times New Roman" w:cs="Times New Roman"/>
          <w:color w:val="auto"/>
          <w:szCs w:val="28"/>
          <w:lang w:eastAsia="ru-RU"/>
        </w:rPr>
        <w:t xml:space="preserve"> сельского поселения </w:t>
      </w:r>
    </w:p>
    <w:p w:rsidR="00D51707" w:rsidRDefault="00D51707" w:rsidP="00D51707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proofErr w:type="spellStart"/>
      <w:r>
        <w:rPr>
          <w:rFonts w:eastAsia="Times New Roman" w:cs="Times New Roman"/>
          <w:color w:val="auto"/>
          <w:szCs w:val="28"/>
          <w:lang w:eastAsia="ru-RU"/>
        </w:rPr>
        <w:t>Выселковского</w:t>
      </w:r>
      <w:proofErr w:type="spellEnd"/>
      <w:r>
        <w:rPr>
          <w:rFonts w:eastAsia="Times New Roman" w:cs="Times New Roman"/>
          <w:color w:val="auto"/>
          <w:szCs w:val="28"/>
          <w:lang w:eastAsia="ru-RU"/>
        </w:rPr>
        <w:t xml:space="preserve"> </w:t>
      </w:r>
      <w:proofErr w:type="gramStart"/>
      <w:r>
        <w:rPr>
          <w:rFonts w:eastAsia="Times New Roman" w:cs="Times New Roman"/>
          <w:color w:val="auto"/>
          <w:szCs w:val="28"/>
          <w:lang w:eastAsia="ru-RU"/>
        </w:rPr>
        <w:t>района  от</w:t>
      </w:r>
      <w:proofErr w:type="gramEnd"/>
      <w:r>
        <w:rPr>
          <w:rFonts w:eastAsia="Times New Roman" w:cs="Times New Roman"/>
          <w:color w:val="auto"/>
          <w:szCs w:val="28"/>
          <w:lang w:eastAsia="ru-RU"/>
        </w:rPr>
        <w:t xml:space="preserve"> 29 апреля  2020 года № 1-56 </w:t>
      </w:r>
    </w:p>
    <w:p w:rsidR="00D51707" w:rsidRDefault="00D51707" w:rsidP="00D51707">
      <w:pPr>
        <w:ind w:firstLine="0"/>
        <w:jc w:val="center"/>
        <w:rPr>
          <w:rFonts w:eastAsia="Times New Roman" w:cs="Times New Roman"/>
          <w:bCs/>
          <w:iCs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«</w:t>
      </w:r>
      <w:r>
        <w:rPr>
          <w:rFonts w:eastAsia="Times New Roman" w:cs="Times New Roman"/>
          <w:bCs/>
          <w:iCs/>
          <w:color w:val="auto"/>
          <w:szCs w:val="28"/>
          <w:lang w:eastAsia="ru-RU"/>
        </w:rPr>
        <w:t>Об утверждении отчета об исполнении бюджета</w:t>
      </w:r>
    </w:p>
    <w:p w:rsidR="00D51707" w:rsidRDefault="00D51707" w:rsidP="00D51707">
      <w:pPr>
        <w:ind w:firstLine="0"/>
        <w:jc w:val="center"/>
        <w:rPr>
          <w:rFonts w:eastAsia="Times New Roman" w:cs="Times New Roman"/>
          <w:bCs/>
          <w:iCs/>
          <w:color w:val="auto"/>
          <w:szCs w:val="28"/>
          <w:lang w:eastAsia="ru-RU"/>
        </w:rPr>
      </w:pPr>
      <w:proofErr w:type="spellStart"/>
      <w:r>
        <w:rPr>
          <w:rFonts w:eastAsia="Times New Roman" w:cs="Times New Roman"/>
          <w:bCs/>
          <w:iCs/>
          <w:color w:val="auto"/>
          <w:szCs w:val="28"/>
          <w:lang w:eastAsia="ru-RU"/>
        </w:rPr>
        <w:t>Выселковского</w:t>
      </w:r>
      <w:proofErr w:type="spellEnd"/>
      <w:r>
        <w:rPr>
          <w:rFonts w:eastAsia="Times New Roman" w:cs="Times New Roman"/>
          <w:bCs/>
          <w:iCs/>
          <w:color w:val="auto"/>
          <w:szCs w:val="28"/>
          <w:lang w:eastAsia="ru-RU"/>
        </w:rPr>
        <w:t xml:space="preserve"> сельского поселения</w:t>
      </w:r>
    </w:p>
    <w:p w:rsidR="00D51707" w:rsidRDefault="00D51707" w:rsidP="00D51707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proofErr w:type="spellStart"/>
      <w:r>
        <w:rPr>
          <w:rFonts w:eastAsia="Times New Roman" w:cs="Times New Roman"/>
          <w:bCs/>
          <w:iCs/>
          <w:color w:val="auto"/>
          <w:szCs w:val="28"/>
          <w:lang w:eastAsia="ru-RU"/>
        </w:rPr>
        <w:t>Выселковского</w:t>
      </w:r>
      <w:proofErr w:type="spellEnd"/>
      <w:r>
        <w:rPr>
          <w:rFonts w:eastAsia="Times New Roman" w:cs="Times New Roman"/>
          <w:bCs/>
          <w:iCs/>
          <w:color w:val="auto"/>
          <w:szCs w:val="28"/>
          <w:lang w:eastAsia="ru-RU"/>
        </w:rPr>
        <w:t xml:space="preserve"> района за 2019 год</w:t>
      </w:r>
      <w:r>
        <w:rPr>
          <w:rFonts w:eastAsia="Times New Roman" w:cs="Times New Roman"/>
          <w:bCs/>
          <w:color w:val="auto"/>
          <w:szCs w:val="28"/>
          <w:lang w:eastAsia="ru-RU"/>
        </w:rPr>
        <w:t>»</w:t>
      </w:r>
    </w:p>
    <w:p w:rsidR="00D51707" w:rsidRDefault="00D51707" w:rsidP="00D51707">
      <w:pPr>
        <w:ind w:firstLine="0"/>
        <w:jc w:val="center"/>
        <w:rPr>
          <w:rFonts w:eastAsia="Times New Roman" w:cs="Times New Roman"/>
          <w:iCs/>
          <w:color w:val="auto"/>
          <w:szCs w:val="28"/>
          <w:lang w:eastAsia="ru-RU"/>
        </w:rPr>
      </w:pPr>
    </w:p>
    <w:p w:rsidR="00D51707" w:rsidRDefault="00D51707" w:rsidP="00D51707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D51707" w:rsidRDefault="00D51707" w:rsidP="00D51707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tbl>
      <w:tblPr>
        <w:tblW w:w="9944" w:type="dxa"/>
        <w:jc w:val="center"/>
        <w:tblLook w:val="00A0" w:firstRow="1" w:lastRow="0" w:firstColumn="1" w:lastColumn="0" w:noHBand="0" w:noVBand="0"/>
      </w:tblPr>
      <w:tblGrid>
        <w:gridCol w:w="4972"/>
        <w:gridCol w:w="4972"/>
      </w:tblGrid>
      <w:tr w:rsidR="00D51707" w:rsidTr="00D51707">
        <w:trPr>
          <w:trHeight w:val="1669"/>
          <w:jc w:val="center"/>
        </w:trPr>
        <w:tc>
          <w:tcPr>
            <w:tcW w:w="4972" w:type="dxa"/>
            <w:hideMark/>
          </w:tcPr>
          <w:p w:rsidR="00D51707" w:rsidRDefault="00D51707">
            <w:pPr>
              <w:ind w:left="141"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>Проект подготовил и внес:</w:t>
            </w:r>
          </w:p>
          <w:p w:rsidR="00D51707" w:rsidRDefault="00D51707">
            <w:pPr>
              <w:ind w:left="142"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Заместитель главы администрации </w:t>
            </w:r>
            <w:proofErr w:type="spellStart"/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>Выселковского</w:t>
            </w:r>
            <w:proofErr w:type="spellEnd"/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сельского поселения</w:t>
            </w:r>
          </w:p>
          <w:p w:rsidR="00D51707" w:rsidRDefault="00D51707">
            <w:pPr>
              <w:widowControl w:val="0"/>
              <w:autoSpaceDE w:val="0"/>
              <w:autoSpaceDN w:val="0"/>
              <w:adjustRightInd w:val="0"/>
              <w:ind w:left="141"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>Выселковского</w:t>
            </w:r>
            <w:proofErr w:type="spellEnd"/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района по     финансовым и производственным вопросам</w:t>
            </w:r>
          </w:p>
        </w:tc>
        <w:tc>
          <w:tcPr>
            <w:tcW w:w="4972" w:type="dxa"/>
          </w:tcPr>
          <w:p w:rsidR="00D51707" w:rsidRDefault="00D51707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D51707" w:rsidRDefault="00D51707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D51707" w:rsidRDefault="00D51707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D51707" w:rsidRDefault="00D5170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                              </w:t>
            </w:r>
          </w:p>
          <w:p w:rsidR="00D51707" w:rsidRDefault="00D5170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                   </w:t>
            </w:r>
            <w:proofErr w:type="spellStart"/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>О.А.Кирячкова</w:t>
            </w:r>
            <w:proofErr w:type="spellEnd"/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>-Богдан</w:t>
            </w:r>
          </w:p>
          <w:p w:rsidR="00D51707" w:rsidRDefault="00D5170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       </w:t>
            </w:r>
          </w:p>
        </w:tc>
      </w:tr>
    </w:tbl>
    <w:p w:rsidR="00D51707" w:rsidRDefault="00D51707" w:rsidP="00D51707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«__</w:t>
      </w:r>
      <w:proofErr w:type="gramStart"/>
      <w:r>
        <w:rPr>
          <w:rFonts w:eastAsia="Times New Roman" w:cs="Times New Roman"/>
          <w:color w:val="auto"/>
          <w:szCs w:val="28"/>
          <w:lang w:eastAsia="ru-RU"/>
        </w:rPr>
        <w:t>_»_</w:t>
      </w:r>
      <w:proofErr w:type="gramEnd"/>
      <w:r>
        <w:rPr>
          <w:rFonts w:eastAsia="Times New Roman" w:cs="Times New Roman"/>
          <w:color w:val="auto"/>
          <w:szCs w:val="28"/>
          <w:lang w:eastAsia="ru-RU"/>
        </w:rPr>
        <w:t>__________ 2020 год</w:t>
      </w:r>
    </w:p>
    <w:p w:rsidR="00D51707" w:rsidRDefault="00D51707" w:rsidP="00D51707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D51707" w:rsidRDefault="00D51707" w:rsidP="00D51707">
      <w:pPr>
        <w:ind w:left="426" w:firstLine="0"/>
        <w:jc w:val="center"/>
        <w:rPr>
          <w:rFonts w:eastAsia="Times New Roman" w:cs="Times New Roman"/>
          <w:color w:val="auto"/>
          <w:szCs w:val="28"/>
          <w:lang w:val="en-US" w:eastAsia="ru-RU"/>
        </w:rPr>
      </w:pPr>
    </w:p>
    <w:tbl>
      <w:tblPr>
        <w:tblW w:w="9944" w:type="dxa"/>
        <w:jc w:val="center"/>
        <w:tblLook w:val="00A0" w:firstRow="1" w:lastRow="0" w:firstColumn="1" w:lastColumn="0" w:noHBand="0" w:noVBand="0"/>
      </w:tblPr>
      <w:tblGrid>
        <w:gridCol w:w="4972"/>
        <w:gridCol w:w="4972"/>
      </w:tblGrid>
      <w:tr w:rsidR="00D51707" w:rsidTr="00D51707">
        <w:trPr>
          <w:trHeight w:val="1669"/>
          <w:jc w:val="center"/>
        </w:trPr>
        <w:tc>
          <w:tcPr>
            <w:tcW w:w="4972" w:type="dxa"/>
          </w:tcPr>
          <w:p w:rsidR="00D51707" w:rsidRDefault="00D51707">
            <w:pPr>
              <w:ind w:left="141"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D51707" w:rsidRDefault="00D51707">
            <w:pPr>
              <w:ind w:left="141"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D51707" w:rsidRDefault="00D51707">
            <w:pPr>
              <w:ind w:left="141"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D51707" w:rsidRDefault="00D51707">
            <w:pPr>
              <w:ind w:left="142"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>Проект согласован:</w:t>
            </w:r>
          </w:p>
          <w:p w:rsidR="00D51707" w:rsidRDefault="00D51707">
            <w:pPr>
              <w:ind w:left="142" w:firstLine="0"/>
              <w:jc w:val="left"/>
              <w:rPr>
                <w:rFonts w:eastAsia="Times New Roman" w:cs="Times New Roman"/>
                <w:bCs/>
                <w:color w:val="auto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color w:val="auto"/>
                <w:szCs w:val="28"/>
                <w:lang w:eastAsia="ru-RU"/>
              </w:rPr>
              <w:t xml:space="preserve">Начальник общего отдела администрации </w:t>
            </w:r>
            <w:proofErr w:type="spellStart"/>
            <w:r>
              <w:rPr>
                <w:rFonts w:eastAsia="Times New Roman" w:cs="Times New Roman"/>
                <w:bCs/>
                <w:color w:val="auto"/>
                <w:szCs w:val="28"/>
                <w:lang w:eastAsia="ru-RU"/>
              </w:rPr>
              <w:t>Выселковского</w:t>
            </w:r>
            <w:proofErr w:type="spellEnd"/>
            <w:r>
              <w:rPr>
                <w:rFonts w:eastAsia="Times New Roman" w:cs="Times New Roman"/>
                <w:bCs/>
                <w:color w:val="auto"/>
                <w:szCs w:val="28"/>
                <w:lang w:eastAsia="ru-RU"/>
              </w:rPr>
              <w:t xml:space="preserve"> сельского поселения</w:t>
            </w:r>
          </w:p>
          <w:p w:rsidR="00D51707" w:rsidRDefault="00D51707">
            <w:pPr>
              <w:ind w:left="142"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>Выселковского</w:t>
            </w:r>
            <w:proofErr w:type="spellEnd"/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района  </w:t>
            </w:r>
          </w:p>
          <w:p w:rsidR="00D51707" w:rsidRDefault="00D51707">
            <w:pPr>
              <w:widowControl w:val="0"/>
              <w:autoSpaceDE w:val="0"/>
              <w:autoSpaceDN w:val="0"/>
              <w:adjustRightInd w:val="0"/>
              <w:ind w:left="141"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4972" w:type="dxa"/>
          </w:tcPr>
          <w:p w:rsidR="00D51707" w:rsidRDefault="00D51707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D51707" w:rsidRDefault="00D51707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D51707" w:rsidRDefault="00D51707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D51707" w:rsidRDefault="00D5170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                              </w:t>
            </w:r>
          </w:p>
          <w:p w:rsidR="00D51707" w:rsidRDefault="00D5170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                    </w:t>
            </w:r>
          </w:p>
          <w:p w:rsidR="00D51707" w:rsidRDefault="00D5170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D51707" w:rsidRDefault="00D5170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D51707" w:rsidRDefault="00D5170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D51707" w:rsidRDefault="00D5170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                              </w:t>
            </w:r>
            <w:proofErr w:type="spellStart"/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>И.В.Зайкова</w:t>
            </w:r>
            <w:proofErr w:type="spellEnd"/>
          </w:p>
          <w:p w:rsidR="00D51707" w:rsidRDefault="00D5170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       </w:t>
            </w:r>
          </w:p>
        </w:tc>
      </w:tr>
    </w:tbl>
    <w:p w:rsidR="00D51707" w:rsidRDefault="00D51707" w:rsidP="00D51707">
      <w:pPr>
        <w:ind w:firstLine="0"/>
        <w:jc w:val="center"/>
        <w:rPr>
          <w:rFonts w:eastAsia="Times New Roman" w:cs="Times New Roman"/>
          <w:color w:val="auto"/>
          <w:szCs w:val="28"/>
          <w:lang w:val="en-US"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«__</w:t>
      </w:r>
      <w:proofErr w:type="gramStart"/>
      <w:r>
        <w:rPr>
          <w:rFonts w:eastAsia="Times New Roman" w:cs="Times New Roman"/>
          <w:color w:val="auto"/>
          <w:szCs w:val="28"/>
          <w:lang w:eastAsia="ru-RU"/>
        </w:rPr>
        <w:t>_»_</w:t>
      </w:r>
      <w:proofErr w:type="gramEnd"/>
      <w:r>
        <w:rPr>
          <w:rFonts w:eastAsia="Times New Roman" w:cs="Times New Roman"/>
          <w:color w:val="auto"/>
          <w:szCs w:val="28"/>
          <w:lang w:eastAsia="ru-RU"/>
        </w:rPr>
        <w:t>__________ 2020 год</w:t>
      </w:r>
    </w:p>
    <w:p w:rsidR="00D51707" w:rsidRDefault="00D51707" w:rsidP="00D51707">
      <w:pPr>
        <w:ind w:left="-1134" w:firstLine="0"/>
        <w:jc w:val="left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val="en-US" w:eastAsia="ru-RU"/>
        </w:rPr>
        <w:t xml:space="preserve"> </w:t>
      </w:r>
    </w:p>
    <w:p w:rsidR="00D51707" w:rsidRDefault="00D51707" w:rsidP="00D51707">
      <w:pPr>
        <w:ind w:left="-1134" w:firstLine="0"/>
        <w:jc w:val="left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                                                                               </w:t>
      </w:r>
    </w:p>
    <w:p w:rsidR="00D51707" w:rsidRDefault="00D51707" w:rsidP="00D51707">
      <w:pPr>
        <w:rPr>
          <w:rFonts w:eastAsia="Times New Roman" w:cs="Times New Roman"/>
          <w:szCs w:val="28"/>
          <w:lang w:eastAsia="ru-RU"/>
        </w:rPr>
      </w:pPr>
    </w:p>
    <w:p w:rsidR="00D51707" w:rsidRDefault="00D51707" w:rsidP="00D51707">
      <w:pPr>
        <w:rPr>
          <w:rFonts w:eastAsia="Times New Roman" w:cs="Times New Roman"/>
          <w:szCs w:val="28"/>
          <w:lang w:eastAsia="ru-RU"/>
        </w:rPr>
      </w:pPr>
    </w:p>
    <w:p w:rsidR="00D51707" w:rsidRDefault="00D51707" w:rsidP="00D51707">
      <w:pPr>
        <w:rPr>
          <w:rFonts w:eastAsia="Times New Roman" w:cs="Times New Roman"/>
          <w:szCs w:val="28"/>
          <w:lang w:eastAsia="ru-RU"/>
        </w:rPr>
      </w:pPr>
    </w:p>
    <w:p w:rsidR="00D51707" w:rsidRDefault="00D51707" w:rsidP="00D51707">
      <w:pPr>
        <w:rPr>
          <w:rFonts w:eastAsia="Times New Roman" w:cs="Times New Roman"/>
          <w:szCs w:val="28"/>
          <w:lang w:eastAsia="ru-RU"/>
        </w:rPr>
      </w:pPr>
    </w:p>
    <w:p w:rsidR="00D51707" w:rsidRDefault="00D51707" w:rsidP="00D51707">
      <w:pPr>
        <w:ind w:left="142" w:firstLine="0"/>
        <w:rPr>
          <w:szCs w:val="28"/>
        </w:rPr>
      </w:pPr>
      <w:r>
        <w:rPr>
          <w:szCs w:val="28"/>
        </w:rPr>
        <w:t>Главный специалист администрации</w:t>
      </w:r>
    </w:p>
    <w:p w:rsidR="00D51707" w:rsidRDefault="00D51707" w:rsidP="00D51707">
      <w:pPr>
        <w:ind w:left="142" w:firstLine="0"/>
        <w:rPr>
          <w:szCs w:val="28"/>
        </w:rPr>
      </w:pPr>
      <w:proofErr w:type="spellStart"/>
      <w:r>
        <w:rPr>
          <w:szCs w:val="28"/>
        </w:rPr>
        <w:t>Выселковского</w:t>
      </w:r>
      <w:proofErr w:type="spellEnd"/>
      <w:r>
        <w:rPr>
          <w:szCs w:val="28"/>
        </w:rPr>
        <w:t xml:space="preserve"> сельского поселения</w:t>
      </w:r>
    </w:p>
    <w:p w:rsidR="00D51707" w:rsidRDefault="00D51707" w:rsidP="00D51707">
      <w:pPr>
        <w:ind w:left="142" w:firstLine="0"/>
        <w:rPr>
          <w:szCs w:val="28"/>
        </w:rPr>
      </w:pPr>
      <w:proofErr w:type="spellStart"/>
      <w:r>
        <w:rPr>
          <w:szCs w:val="28"/>
        </w:rPr>
        <w:t>Выселковского</w:t>
      </w:r>
      <w:proofErr w:type="spellEnd"/>
      <w:r>
        <w:rPr>
          <w:szCs w:val="28"/>
        </w:rPr>
        <w:t xml:space="preserve"> района                                                                   В.Н. Кравченко</w:t>
      </w:r>
    </w:p>
    <w:p w:rsidR="00D51707" w:rsidRDefault="00D51707" w:rsidP="00D51707">
      <w:pPr>
        <w:ind w:left="142"/>
        <w:jc w:val="center"/>
        <w:rPr>
          <w:szCs w:val="28"/>
        </w:rPr>
      </w:pPr>
    </w:p>
    <w:p w:rsidR="00D51707" w:rsidRDefault="00D51707" w:rsidP="00D51707">
      <w:pPr>
        <w:ind w:left="142"/>
        <w:jc w:val="center"/>
        <w:rPr>
          <w:szCs w:val="28"/>
        </w:rPr>
      </w:pPr>
      <w:r>
        <w:rPr>
          <w:szCs w:val="28"/>
        </w:rPr>
        <w:t>«__</w:t>
      </w:r>
      <w:proofErr w:type="gramStart"/>
      <w:r>
        <w:rPr>
          <w:szCs w:val="28"/>
        </w:rPr>
        <w:t>_»_</w:t>
      </w:r>
      <w:proofErr w:type="gramEnd"/>
      <w:r>
        <w:rPr>
          <w:szCs w:val="28"/>
        </w:rPr>
        <w:t>___________ 2020 год</w:t>
      </w:r>
    </w:p>
    <w:p w:rsidR="00D51707" w:rsidRDefault="00D51707" w:rsidP="00D51707">
      <w:pPr>
        <w:ind w:left="142"/>
        <w:rPr>
          <w:rFonts w:eastAsia="Times New Roman" w:cs="Times New Roman"/>
          <w:szCs w:val="28"/>
          <w:lang w:eastAsia="ru-RU"/>
        </w:rPr>
      </w:pPr>
    </w:p>
    <w:p w:rsidR="00BA026B" w:rsidRDefault="00BA026B">
      <w:bookmarkStart w:id="0" w:name="_GoBack"/>
      <w:bookmarkEnd w:id="0"/>
    </w:p>
    <w:sectPr w:rsidR="00BA0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4AF"/>
    <w:rsid w:val="00BA026B"/>
    <w:rsid w:val="00CA74AF"/>
    <w:rsid w:val="00D51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7B4ECE-ACAB-4DD7-A781-5100B591C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1707"/>
    <w:pPr>
      <w:spacing w:after="0" w:line="240" w:lineRule="auto"/>
      <w:ind w:firstLine="709"/>
      <w:jc w:val="both"/>
    </w:pPr>
    <w:rPr>
      <w:rFonts w:ascii="Times New Roman" w:hAnsi="Times New Roman"/>
      <w:color w:val="000000" w:themeColor="tex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5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604</Words>
  <Characters>3444</Characters>
  <Application>Microsoft Office Word</Application>
  <DocSecurity>0</DocSecurity>
  <Lines>28</Lines>
  <Paragraphs>8</Paragraphs>
  <ScaleCrop>false</ScaleCrop>
  <Company>SPecialiST RePack</Company>
  <LinksUpToDate>false</LinksUpToDate>
  <CharactersWithSpaces>4040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BoxIT</dc:creator>
  <cp:keywords/>
  <dc:description/>
  <cp:lastModifiedBy>BoxIT</cp:lastModifiedBy>
  <cp:revision>2</cp:revision>
  <dcterms:created xsi:type="dcterms:W3CDTF">2020-04-30T11:10:00Z</dcterms:created>
  <dcterms:modified xsi:type="dcterms:W3CDTF">2020-04-30T11:10:00Z</dcterms:modified>
</cp:coreProperties>
</file>